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长春高速公路有限责任公司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招</w:t>
      </w:r>
      <w:r>
        <w:rPr>
          <w:rFonts w:hint="eastAsia" w:ascii="宋体" w:hAnsi="宋体"/>
          <w:b/>
          <w:sz w:val="44"/>
          <w:szCs w:val="44"/>
        </w:rPr>
        <w:t xml:space="preserve"> 聘 报 名 表</w:t>
      </w:r>
    </w:p>
    <w:tbl>
      <w:tblPr>
        <w:tblStyle w:val="3"/>
        <w:tblpPr w:leftFromText="180" w:rightFromText="180" w:vertAnchor="page" w:horzAnchor="margin" w:tblpY="2695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79"/>
        <w:gridCol w:w="168"/>
        <w:gridCol w:w="275"/>
        <w:gridCol w:w="174"/>
        <w:gridCol w:w="101"/>
        <w:gridCol w:w="80"/>
        <w:gridCol w:w="195"/>
        <w:gridCol w:w="275"/>
        <w:gridCol w:w="148"/>
        <w:gridCol w:w="127"/>
        <w:gridCol w:w="275"/>
        <w:gridCol w:w="275"/>
        <w:gridCol w:w="117"/>
        <w:gridCol w:w="158"/>
        <w:gridCol w:w="297"/>
        <w:gridCol w:w="275"/>
        <w:gridCol w:w="275"/>
        <w:gridCol w:w="275"/>
        <w:gridCol w:w="275"/>
        <w:gridCol w:w="149"/>
        <w:gridCol w:w="126"/>
        <w:gridCol w:w="275"/>
        <w:gridCol w:w="275"/>
        <w:gridCol w:w="275"/>
        <w:gridCol w:w="302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4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49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出生年月（岁）</w:t>
            </w:r>
          </w:p>
        </w:tc>
        <w:tc>
          <w:tcPr>
            <w:tcW w:w="125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49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5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9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9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2497" w:type="dxa"/>
            <w:gridSpan w:val="1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12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993" w:type="dxa"/>
            <w:gridSpan w:val="20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3122" w:type="dxa"/>
            <w:gridSpan w:val="7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紧急联系人及电话</w:t>
            </w:r>
          </w:p>
        </w:tc>
        <w:tc>
          <w:tcPr>
            <w:tcW w:w="311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18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877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1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统招□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非统招□</w:t>
            </w:r>
          </w:p>
        </w:tc>
        <w:tc>
          <w:tcPr>
            <w:tcW w:w="125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32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5167" w:type="dxa"/>
            <w:gridSpan w:val="2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232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特长及获奖情况</w:t>
            </w:r>
          </w:p>
        </w:tc>
        <w:tc>
          <w:tcPr>
            <w:tcW w:w="6832" w:type="dxa"/>
            <w:gridSpan w:val="2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32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目前工作情况</w:t>
            </w:r>
          </w:p>
        </w:tc>
        <w:tc>
          <w:tcPr>
            <w:tcW w:w="141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无工作单位□有工作单位□</w:t>
            </w:r>
          </w:p>
        </w:tc>
        <w:tc>
          <w:tcPr>
            <w:tcW w:w="2498" w:type="dxa"/>
            <w:gridSpan w:val="11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原工作单位及岗位</w:t>
            </w:r>
          </w:p>
        </w:tc>
        <w:tc>
          <w:tcPr>
            <w:tcW w:w="2918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0" w:hRule="atLeast"/>
        </w:trPr>
        <w:tc>
          <w:tcPr>
            <w:tcW w:w="124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  人  简  历</w:t>
            </w:r>
          </w:p>
        </w:tc>
        <w:tc>
          <w:tcPr>
            <w:tcW w:w="7911" w:type="dxa"/>
            <w:gridSpan w:val="2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156" w:type="dxa"/>
            <w:gridSpan w:val="27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以下由工作人员填写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941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面试分数：</w:t>
            </w:r>
          </w:p>
        </w:tc>
        <w:tc>
          <w:tcPr>
            <w:tcW w:w="1593" w:type="dxa"/>
            <w:gridSpan w:val="9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录用情况：</w:t>
            </w:r>
          </w:p>
        </w:tc>
        <w:tc>
          <w:tcPr>
            <w:tcW w:w="4622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可录用</w:t>
            </w:r>
            <w:r>
              <w:rPr>
                <w:rFonts w:hint="eastAsia"/>
                <w:sz w:val="24"/>
                <w:lang w:val="en-US" w:eastAsia="zh-CN"/>
              </w:rPr>
              <w:t xml:space="preserve">         可储备</w:t>
            </w:r>
          </w:p>
        </w:tc>
      </w:tr>
    </w:tbl>
    <w:p>
      <w:r>
        <w:rPr>
          <w:rFonts w:hint="eastAsia"/>
        </w:rPr>
        <w:t xml:space="preserve">                                                                     编号：</w:t>
      </w:r>
    </w:p>
    <w:sectPr>
      <w:pgSz w:w="11906" w:h="16838"/>
      <w:pgMar w:top="1134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E2E65"/>
    <w:rsid w:val="10DE2E65"/>
    <w:rsid w:val="23B7235C"/>
    <w:rsid w:val="4627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2020-10-19T09:09:00Z</dcterms:created>
  <dc:creator>宁静致远</dc:creator>
  <cp:lastModifiedBy>Administrator</cp:lastModifiedBy>
  <dcterms:modified xsi:type="dcterms:W3CDTF">2020-10-21T07:54:30Z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